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A2AE3" w:rsidTr="00295BFC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AE3" w:rsidRPr="00295BFC" w:rsidRDefault="00CA2AE3" w:rsidP="00CA2AE3">
            <w:pPr>
              <w:spacing w:before="240"/>
              <w:jc w:val="center"/>
              <w:rPr>
                <w:b/>
              </w:rPr>
            </w:pPr>
            <w:r w:rsidRPr="00295BFC">
              <w:rPr>
                <w:b/>
              </w:rPr>
              <w:t>Обобщенная информация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об исполнении (ненадлежащем исполнении) депутатами Совета депутатов городского поселения город Кола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Кольского муниципального района Мурманской области обязанности представить сведения о своих доходах,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proofErr w:type="gramStart"/>
            <w:r w:rsidRPr="00295BFC">
              <w:rPr>
                <w:b/>
              </w:rPr>
              <w:t>расходах</w:t>
            </w:r>
            <w:proofErr w:type="gramEnd"/>
            <w:r w:rsidRPr="00295BFC">
              <w:rPr>
                <w:b/>
              </w:rPr>
              <w:t xml:space="preserve">, имуществе и обязательствах </w:t>
            </w:r>
            <w:r w:rsidR="00295BFC">
              <w:rPr>
                <w:b/>
              </w:rPr>
              <w:t>имущественного характера, а так</w:t>
            </w:r>
            <w:r w:rsidRPr="00295BFC">
              <w:rPr>
                <w:b/>
              </w:rPr>
              <w:t xml:space="preserve">же сведения о доходах, расходах, 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proofErr w:type="gramStart"/>
            <w:r w:rsidRPr="00295BFC">
              <w:rPr>
                <w:b/>
              </w:rPr>
              <w:t>имуществе</w:t>
            </w:r>
            <w:proofErr w:type="gramEnd"/>
            <w:r w:rsidRPr="00295BFC">
              <w:rPr>
                <w:b/>
              </w:rPr>
              <w:t xml:space="preserve"> и обязательствах имущественного характера своих супруги (супруга) и несовершеннолетних детей </w:t>
            </w:r>
          </w:p>
          <w:p w:rsidR="00CA2AE3" w:rsidRPr="00295BFC" w:rsidRDefault="00CA2AE3" w:rsidP="00CA2AE3">
            <w:pPr>
              <w:jc w:val="center"/>
              <w:rPr>
                <w:b/>
              </w:rPr>
            </w:pPr>
            <w:r w:rsidRPr="00295BFC">
              <w:rPr>
                <w:b/>
              </w:rPr>
              <w:t>с 1 января по 31 декабря 2022 года</w:t>
            </w:r>
          </w:p>
          <w:p w:rsidR="00CA2AE3" w:rsidRDefault="00CA2AE3" w:rsidP="00CA2AE3">
            <w:pPr>
              <w:jc w:val="center"/>
            </w:pPr>
          </w:p>
        </w:tc>
      </w:tr>
      <w:tr w:rsidR="00CA2AE3" w:rsidTr="00295BFC"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</w:t>
            </w:r>
            <w:bookmarkStart w:id="0" w:name="_GoBack"/>
            <w:bookmarkEnd w:id="0"/>
            <w:r w:rsidRPr="00CA2AE3">
              <w:rPr>
                <w:sz w:val="24"/>
              </w:rPr>
              <w:t>путатов,</w:t>
            </w:r>
          </w:p>
          <w:p w:rsidR="00CA2AE3" w:rsidRPr="00CA2AE3" w:rsidRDefault="00CA2AE3" w:rsidP="00295BFC">
            <w:pPr>
              <w:jc w:val="center"/>
              <w:rPr>
                <w:sz w:val="24"/>
              </w:rPr>
            </w:pPr>
            <w:proofErr w:type="gramStart"/>
            <w:r w:rsidRPr="00CA2AE3">
              <w:rPr>
                <w:sz w:val="24"/>
              </w:rPr>
              <w:t>осуществляющих</w:t>
            </w:r>
            <w:proofErr w:type="gramEnd"/>
            <w:r w:rsidRPr="00CA2AE3">
              <w:rPr>
                <w:sz w:val="24"/>
              </w:rPr>
              <w:t xml:space="preserve"> депутатскую деятельность на профессиональной (постоянной) основе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депутатов, осуществляющих депутатскую деятельность без отрыва от основной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2022 год (в том числе депутатов, осуществляющих депутатскую деятельность без отрыва от основной деятельности, в случаях предусмотренных законодательством)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CA2AE3" w:rsidRPr="00CA2AE3" w:rsidRDefault="00CA2AE3" w:rsidP="00295BFC">
            <w:pPr>
              <w:jc w:val="center"/>
              <w:rPr>
                <w:sz w:val="24"/>
              </w:rPr>
            </w:pPr>
            <w:r w:rsidRPr="00CA2AE3">
              <w:rPr>
                <w:sz w:val="24"/>
              </w:rPr>
              <w:t xml:space="preserve">Количество депутатов, представивших сообщение об отсутствии факта совершения ими, его супругой (супругом) и несовершеннолетними детьми в течение отчетного периода сделок, предусмотренных частью 1 статьи 3 Федерального закона от 3 декабря 2012 года № 230-ФЗ «О </w:t>
            </w:r>
            <w:proofErr w:type="gramStart"/>
            <w:r w:rsidRPr="00CA2AE3">
              <w:rPr>
                <w:sz w:val="24"/>
              </w:rPr>
              <w:t>контроле за</w:t>
            </w:r>
            <w:proofErr w:type="gramEnd"/>
            <w:r w:rsidRPr="00CA2AE3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A2AE3" w:rsidTr="00CA2AE3">
        <w:tc>
          <w:tcPr>
            <w:tcW w:w="2957" w:type="dxa"/>
          </w:tcPr>
          <w:p w:rsidR="00CA2AE3" w:rsidRPr="00295BFC" w:rsidRDefault="00CA2AE3" w:rsidP="00CA2AE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15</w:t>
            </w:r>
          </w:p>
        </w:tc>
        <w:tc>
          <w:tcPr>
            <w:tcW w:w="2957" w:type="dxa"/>
          </w:tcPr>
          <w:p w:rsidR="00CA2AE3" w:rsidRPr="00295BFC" w:rsidRDefault="00CA2AE3" w:rsidP="00CA2AE3">
            <w:pPr>
              <w:spacing w:before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</w:t>
            </w:r>
          </w:p>
        </w:tc>
        <w:tc>
          <w:tcPr>
            <w:tcW w:w="2957" w:type="dxa"/>
          </w:tcPr>
          <w:p w:rsidR="00CA2AE3" w:rsidRPr="00295BFC" w:rsidRDefault="00CA2AE3" w:rsidP="00CA2AE3">
            <w:pPr>
              <w:spacing w:before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14</w:t>
            </w:r>
          </w:p>
        </w:tc>
        <w:tc>
          <w:tcPr>
            <w:tcW w:w="2957" w:type="dxa"/>
          </w:tcPr>
          <w:p w:rsidR="00CA2AE3" w:rsidRPr="00295BFC" w:rsidRDefault="00CA2AE3" w:rsidP="00CA2AE3">
            <w:pPr>
              <w:spacing w:before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3</w:t>
            </w:r>
          </w:p>
        </w:tc>
        <w:tc>
          <w:tcPr>
            <w:tcW w:w="2958" w:type="dxa"/>
          </w:tcPr>
          <w:p w:rsidR="00CA2AE3" w:rsidRPr="00295BFC" w:rsidRDefault="00CA2AE3" w:rsidP="00CA2AE3">
            <w:pPr>
              <w:spacing w:before="120"/>
              <w:jc w:val="center"/>
              <w:rPr>
                <w:sz w:val="26"/>
                <w:szCs w:val="26"/>
              </w:rPr>
            </w:pPr>
            <w:r w:rsidRPr="00295BFC">
              <w:rPr>
                <w:sz w:val="26"/>
                <w:szCs w:val="26"/>
              </w:rPr>
              <w:t>12</w:t>
            </w:r>
          </w:p>
        </w:tc>
      </w:tr>
    </w:tbl>
    <w:p w:rsidR="00C418F8" w:rsidRDefault="00C418F8"/>
    <w:sectPr w:rsidR="00C418F8" w:rsidSect="00295BFC">
      <w:pgSz w:w="16838" w:h="11906" w:orient="landscape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E3"/>
    <w:rsid w:val="00295BFC"/>
    <w:rsid w:val="00C418F8"/>
    <w:rsid w:val="00C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dcterms:created xsi:type="dcterms:W3CDTF">2023-05-22T13:33:00Z</dcterms:created>
  <dcterms:modified xsi:type="dcterms:W3CDTF">2023-09-01T06:46:00Z</dcterms:modified>
</cp:coreProperties>
</file>