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39" w:rsidRDefault="000E5F39" w:rsidP="000E5F39">
      <w:pPr>
        <w:pStyle w:val="3"/>
        <w:keepNext w:val="0"/>
        <w:keepLines w:val="0"/>
        <w:spacing w:before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работе 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>с обращениями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граждан, поступившими в 2021 году в адрес Г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лавы муниципального образования городское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 город Кола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Совета депутатов городского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город Кола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</w:p>
    <w:p w:rsidR="000E5F39" w:rsidRPr="000E5F39" w:rsidRDefault="000E5F39" w:rsidP="000E5F39"/>
    <w:p w:rsidR="00234E42" w:rsidRPr="00234E42" w:rsidRDefault="00234E42" w:rsidP="00234E42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4E42">
        <w:rPr>
          <w:rFonts w:ascii="Times New Roman" w:hAnsi="Times New Roman"/>
          <w:b/>
          <w:sz w:val="28"/>
          <w:szCs w:val="28"/>
        </w:rPr>
        <w:t xml:space="preserve">1. Работа </w:t>
      </w:r>
      <w:r>
        <w:rPr>
          <w:rFonts w:ascii="Times New Roman" w:hAnsi="Times New Roman"/>
          <w:b/>
          <w:sz w:val="28"/>
          <w:szCs w:val="28"/>
        </w:rPr>
        <w:t>с обращениями граждан, поступивш</w:t>
      </w:r>
      <w:r w:rsidRPr="00234E42">
        <w:rPr>
          <w:rFonts w:ascii="Times New Roman" w:hAnsi="Times New Roman"/>
          <w:b/>
          <w:sz w:val="28"/>
          <w:szCs w:val="28"/>
        </w:rPr>
        <w:t>ими в адрес Главы городского поселения город Кола Кольского муниципального района Мурманской области и Совета депутатов городского поселения город Кола Кольского муниципального района Мурманской области</w:t>
      </w:r>
    </w:p>
    <w:p w:rsidR="000E5F39" w:rsidRPr="005E4587" w:rsidRDefault="000E5F39" w:rsidP="000E5F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Работа с обращениями граждан осуществляется в соответствии с нормами, установленными Федеральным законом от 02.05.2006 № 59-ФЗ «О порядке рассмотрения обращений граждан Российской Федерации».</w:t>
      </w:r>
    </w:p>
    <w:p w:rsidR="000E5F39" w:rsidRPr="005E4587" w:rsidRDefault="000E5F39" w:rsidP="000E5F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в адрес Г</w:t>
      </w:r>
      <w:r w:rsidRPr="005E4587">
        <w:rPr>
          <w:rFonts w:ascii="Times New Roman" w:hAnsi="Times New Roman"/>
          <w:sz w:val="28"/>
          <w:szCs w:val="28"/>
        </w:rPr>
        <w:t xml:space="preserve">лавы муниципального образования и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643821">
        <w:rPr>
          <w:rFonts w:ascii="Times New Roman" w:hAnsi="Times New Roman"/>
          <w:sz w:val="28"/>
          <w:szCs w:val="28"/>
        </w:rPr>
        <w:t xml:space="preserve">поступило </w:t>
      </w:r>
      <w:r w:rsidRPr="00643821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5 обращений</w:t>
      </w:r>
      <w:r w:rsidRPr="005E458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граждан. </w:t>
      </w:r>
    </w:p>
    <w:p w:rsidR="000E5F39" w:rsidRPr="00503EF4" w:rsidRDefault="000E5F39" w:rsidP="000E5F39">
      <w:pPr>
        <w:tabs>
          <w:tab w:val="right" w:pos="97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3EF4">
        <w:rPr>
          <w:rFonts w:ascii="Times New Roman" w:hAnsi="Times New Roman"/>
          <w:sz w:val="28"/>
          <w:szCs w:val="28"/>
        </w:rPr>
        <w:t>Большая часть обращений касалась вопросов благоустройства территорий (</w:t>
      </w:r>
      <w:bookmarkStart w:id="0" w:name="_Hlk90036032"/>
      <w:r w:rsidRPr="00503EF4">
        <w:rPr>
          <w:rFonts w:ascii="Times New Roman" w:hAnsi="Times New Roman"/>
          <w:sz w:val="28"/>
          <w:szCs w:val="28"/>
        </w:rPr>
        <w:t>о приведении в порядок дворово</w:t>
      </w:r>
      <w:r>
        <w:rPr>
          <w:rFonts w:ascii="Times New Roman" w:hAnsi="Times New Roman"/>
          <w:sz w:val="28"/>
          <w:szCs w:val="28"/>
        </w:rPr>
        <w:t>й территории, о завозе грунта для придомовых</w:t>
      </w:r>
      <w:r w:rsidRPr="00503EF4">
        <w:rPr>
          <w:rFonts w:ascii="Times New Roman" w:hAnsi="Times New Roman"/>
          <w:sz w:val="28"/>
          <w:szCs w:val="28"/>
        </w:rPr>
        <w:t xml:space="preserve"> палисадников,</w:t>
      </w:r>
      <w:r>
        <w:rPr>
          <w:rFonts w:ascii="Times New Roman" w:hAnsi="Times New Roman"/>
          <w:sz w:val="28"/>
          <w:szCs w:val="28"/>
        </w:rPr>
        <w:t xml:space="preserve"> уборке </w:t>
      </w:r>
      <w:proofErr w:type="spellStart"/>
      <w:r>
        <w:rPr>
          <w:rFonts w:ascii="Times New Roman" w:hAnsi="Times New Roman"/>
          <w:sz w:val="28"/>
          <w:szCs w:val="28"/>
        </w:rPr>
        <w:t>автохлама</w:t>
      </w:r>
      <w:proofErr w:type="spellEnd"/>
      <w:r>
        <w:rPr>
          <w:rFonts w:ascii="Times New Roman" w:hAnsi="Times New Roman"/>
          <w:sz w:val="28"/>
          <w:szCs w:val="28"/>
        </w:rPr>
        <w:t xml:space="preserve"> с дворовых территорий и улиц города,</w:t>
      </w:r>
      <w:r w:rsidRPr="00503EF4">
        <w:rPr>
          <w:rFonts w:ascii="Times New Roman" w:hAnsi="Times New Roman"/>
          <w:sz w:val="28"/>
          <w:szCs w:val="28"/>
        </w:rPr>
        <w:t xml:space="preserve"> очистка  от снега </w:t>
      </w:r>
      <w:r>
        <w:rPr>
          <w:rFonts w:ascii="Times New Roman" w:hAnsi="Times New Roman"/>
          <w:sz w:val="28"/>
          <w:szCs w:val="28"/>
        </w:rPr>
        <w:t xml:space="preserve">тротуаров, не горит свет на придомовой территории, протекает крыша, обеспечение дорогой участков, предоставленных многодетным семьям </w:t>
      </w:r>
      <w:r w:rsidRPr="00503EF4">
        <w:rPr>
          <w:rFonts w:ascii="Times New Roman" w:hAnsi="Times New Roman"/>
          <w:sz w:val="28"/>
          <w:szCs w:val="28"/>
        </w:rPr>
        <w:t>и т.д</w:t>
      </w:r>
      <w:bookmarkEnd w:id="0"/>
      <w:r w:rsidRPr="00503EF4">
        <w:rPr>
          <w:rFonts w:ascii="Times New Roman" w:hAnsi="Times New Roman"/>
          <w:sz w:val="28"/>
          <w:szCs w:val="28"/>
        </w:rPr>
        <w:t xml:space="preserve">.). Были вопросы, связанные с ограничениями, введенными в целях предупреждения распространения </w:t>
      </w:r>
      <w:proofErr w:type="spellStart"/>
      <w:r w:rsidRPr="00503EF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03EF4">
        <w:rPr>
          <w:rFonts w:ascii="Times New Roman" w:hAnsi="Times New Roman"/>
          <w:sz w:val="28"/>
          <w:szCs w:val="28"/>
        </w:rPr>
        <w:t xml:space="preserve"> инфекции на территории Мурманской области.</w:t>
      </w:r>
    </w:p>
    <w:p w:rsidR="000E5F39" w:rsidRDefault="000E5F39" w:rsidP="000E5F39">
      <w:pPr>
        <w:tabs>
          <w:tab w:val="right" w:pos="97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3EF4">
        <w:rPr>
          <w:rFonts w:ascii="Times New Roman" w:hAnsi="Times New Roman"/>
          <w:sz w:val="28"/>
          <w:szCs w:val="28"/>
        </w:rPr>
        <w:t>Остальные обращения касались различной тематики (</w:t>
      </w:r>
      <w:bookmarkStart w:id="1" w:name="_Hlk90036074"/>
      <w:r w:rsidRPr="00503EF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ремонте памятника летчику И. Калашникову на горе Еловой, </w:t>
      </w:r>
      <w:r w:rsidRPr="00503EF4">
        <w:rPr>
          <w:rFonts w:ascii="Times New Roman" w:hAnsi="Times New Roman"/>
          <w:sz w:val="28"/>
          <w:szCs w:val="28"/>
        </w:rPr>
        <w:t>здании бывшего уездного казначейства,</w:t>
      </w:r>
      <w:r w:rsidRPr="00643821">
        <w:t xml:space="preserve"> </w:t>
      </w:r>
      <w:r w:rsidRPr="00643821">
        <w:rPr>
          <w:rFonts w:ascii="Times New Roman" w:hAnsi="Times New Roman" w:cs="Times New Roman"/>
          <w:sz w:val="28"/>
          <w:szCs w:val="28"/>
        </w:rPr>
        <w:t>об</w:t>
      </w:r>
      <w:r>
        <w:t xml:space="preserve"> </w:t>
      </w:r>
      <w:r w:rsidRPr="00643821">
        <w:rPr>
          <w:rFonts w:ascii="Times New Roman" w:hAnsi="Times New Roman"/>
          <w:sz w:val="28"/>
          <w:szCs w:val="28"/>
        </w:rPr>
        <w:t>обеспечения жильем</w:t>
      </w:r>
      <w:r>
        <w:rPr>
          <w:rFonts w:ascii="Times New Roman" w:hAnsi="Times New Roman"/>
          <w:sz w:val="28"/>
          <w:szCs w:val="28"/>
        </w:rPr>
        <w:t xml:space="preserve"> инвалида по зрению, </w:t>
      </w:r>
      <w:r w:rsidRPr="00503EF4">
        <w:rPr>
          <w:rFonts w:ascii="Times New Roman" w:hAnsi="Times New Roman"/>
          <w:sz w:val="28"/>
          <w:szCs w:val="28"/>
        </w:rPr>
        <w:t>об участии в программе «Молодая семья», об отлове безнадзорных собак и др</w:t>
      </w:r>
      <w:bookmarkEnd w:id="1"/>
      <w:r w:rsidRPr="00503EF4">
        <w:rPr>
          <w:rFonts w:ascii="Times New Roman" w:hAnsi="Times New Roman"/>
          <w:sz w:val="28"/>
          <w:szCs w:val="28"/>
        </w:rPr>
        <w:t>.).</w:t>
      </w:r>
    </w:p>
    <w:p w:rsidR="000E5F39" w:rsidRDefault="000E5F39" w:rsidP="000E5F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 граждан </w:t>
      </w:r>
      <w:r w:rsidRPr="005E4587">
        <w:rPr>
          <w:rFonts w:ascii="Times New Roman" w:hAnsi="Times New Roman"/>
          <w:sz w:val="28"/>
          <w:szCs w:val="28"/>
        </w:rPr>
        <w:t>рассмотрены. Часть вопросов, поступ</w:t>
      </w:r>
      <w:r>
        <w:rPr>
          <w:rFonts w:ascii="Times New Roman" w:hAnsi="Times New Roman"/>
          <w:sz w:val="28"/>
          <w:szCs w:val="28"/>
        </w:rPr>
        <w:t>ивших в обращениях граждан,</w:t>
      </w:r>
      <w:r w:rsidRPr="005E4587">
        <w:rPr>
          <w:rFonts w:ascii="Times New Roman" w:hAnsi="Times New Roman"/>
          <w:sz w:val="28"/>
          <w:szCs w:val="28"/>
        </w:rPr>
        <w:t xml:space="preserve"> решена положительно, часть – решена частично. На все обращения своев</w:t>
      </w:r>
      <w:r>
        <w:rPr>
          <w:rFonts w:ascii="Times New Roman" w:hAnsi="Times New Roman"/>
          <w:sz w:val="28"/>
          <w:szCs w:val="28"/>
        </w:rPr>
        <w:t xml:space="preserve">ременно </w:t>
      </w:r>
      <w:r w:rsidRPr="005E4587">
        <w:rPr>
          <w:rFonts w:ascii="Times New Roman" w:hAnsi="Times New Roman"/>
          <w:sz w:val="28"/>
          <w:szCs w:val="28"/>
        </w:rPr>
        <w:t xml:space="preserve">даны ответы с разъяснениями норм </w:t>
      </w:r>
      <w:proofErr w:type="gramStart"/>
      <w:r w:rsidRPr="005E4587">
        <w:rPr>
          <w:rFonts w:ascii="Times New Roman" w:hAnsi="Times New Roman"/>
          <w:sz w:val="28"/>
          <w:szCs w:val="28"/>
        </w:rPr>
        <w:t>законодательства</w:t>
      </w:r>
      <w:proofErr w:type="gramEnd"/>
      <w:r w:rsidRPr="005E4587">
        <w:rPr>
          <w:rFonts w:ascii="Times New Roman" w:hAnsi="Times New Roman"/>
          <w:sz w:val="28"/>
          <w:szCs w:val="28"/>
        </w:rPr>
        <w:t xml:space="preserve"> по существу поставленных в обращениях вопросов, в том числе о невозможности решить вопрос положительно в силу норм законодательства.</w:t>
      </w:r>
    </w:p>
    <w:p w:rsidR="00234E42" w:rsidRDefault="00234E42" w:rsidP="00234E4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4E42" w:rsidRPr="00234E42" w:rsidRDefault="00234E42" w:rsidP="00234E42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234E42">
        <w:rPr>
          <w:rFonts w:ascii="Times New Roman" w:hAnsi="Times New Roman"/>
          <w:b/>
          <w:sz w:val="28"/>
          <w:szCs w:val="28"/>
        </w:rPr>
        <w:t xml:space="preserve"> Проведение личного приема граждан Главой городского поселения город Кола Кольского муниципального района Мурманской области</w:t>
      </w:r>
    </w:p>
    <w:p w:rsidR="00234E42" w:rsidRPr="00234E42" w:rsidRDefault="00234E42" w:rsidP="00234E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4E42">
        <w:rPr>
          <w:rFonts w:ascii="Times New Roman" w:hAnsi="Times New Roman"/>
          <w:sz w:val="28"/>
          <w:szCs w:val="28"/>
        </w:rPr>
        <w:t>Личный прием граждан Главой города Колы проводится в соответствии с нормами, установленными Федеральным законом от 02.05.2006 № 59-ФЗ «О порядке рассмотрения обращений граждан Российской Федерации».</w:t>
      </w:r>
    </w:p>
    <w:p w:rsidR="00234E42" w:rsidRPr="00234E42" w:rsidRDefault="00234E42" w:rsidP="00234E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4E42">
        <w:rPr>
          <w:rFonts w:ascii="Times New Roman" w:hAnsi="Times New Roman"/>
          <w:sz w:val="28"/>
          <w:szCs w:val="28"/>
        </w:rPr>
        <w:t>В отчетном году Главой города Колы было проведено 18 личных приемов граждан, в ходе которых рассмотрено 65 обращение граждан, в том числе:</w:t>
      </w:r>
    </w:p>
    <w:p w:rsidR="00234E42" w:rsidRPr="00234E42" w:rsidRDefault="00234E42" w:rsidP="00234E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4E42">
        <w:rPr>
          <w:rFonts w:ascii="Times New Roman" w:hAnsi="Times New Roman"/>
          <w:sz w:val="28"/>
          <w:szCs w:val="28"/>
        </w:rPr>
        <w:lastRenderedPageBreak/>
        <w:t xml:space="preserve">- неудовлетворительная деятельность управляющих компаний (не своевременная уборка снега и устранение скользкости, отсутствие света в подъездах и на входных группах у подъездов, протечка кровли, </w:t>
      </w:r>
      <w:proofErr w:type="spellStart"/>
      <w:r w:rsidRPr="00234E42">
        <w:rPr>
          <w:rFonts w:ascii="Times New Roman" w:hAnsi="Times New Roman"/>
          <w:sz w:val="28"/>
          <w:szCs w:val="28"/>
        </w:rPr>
        <w:t>оголенние</w:t>
      </w:r>
      <w:proofErr w:type="spellEnd"/>
      <w:r w:rsidRPr="00234E42">
        <w:rPr>
          <w:rFonts w:ascii="Times New Roman" w:hAnsi="Times New Roman"/>
          <w:sz w:val="28"/>
          <w:szCs w:val="28"/>
        </w:rPr>
        <w:t xml:space="preserve"> проводов в подъезде, подтопление подвалов МКД канализацией, повышение платы за электроэнергию общих мест пользования в МКД, аварийные ситуации с водоснабжением);</w:t>
      </w:r>
    </w:p>
    <w:p w:rsidR="00234E42" w:rsidRPr="00234E42" w:rsidRDefault="00234E42" w:rsidP="00234E4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4E42">
        <w:rPr>
          <w:rFonts w:ascii="Times New Roman" w:hAnsi="Times New Roman"/>
          <w:sz w:val="28"/>
          <w:szCs w:val="28"/>
        </w:rPr>
        <w:t>- благоустройство территорий (проведение благоустройства дворов; необходимость в плодородном грунте для придомовых палисадников; мусоре на городском кладбище; отсутствие освещения на контейнерных площадках ТКО; скопление автошин на площадках ТКО и порубочных остатков; установке знаков, запрещающих стоянку на улице Победы и Защитников Заполярья; изменении разметки у д. 22 по пр.</w:t>
      </w:r>
      <w:proofErr w:type="gramEnd"/>
      <w:r w:rsidRPr="00234E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E42">
        <w:rPr>
          <w:rFonts w:ascii="Times New Roman" w:hAnsi="Times New Roman"/>
          <w:sz w:val="28"/>
          <w:szCs w:val="28"/>
        </w:rPr>
        <w:t>Защитников Заполярья для возможности заезда на территорию Благовещенского храма; нанесенных на стены домов надписей с рекламой сайтов по продаже наркотических средств; организации освещения во дворах; мусоре на остановочных комплексах; повышенной скользкость на тротуарах; скос травы; бродячих собаках; установке дополнительных лавочек на улицах города);</w:t>
      </w:r>
      <w:proofErr w:type="gramEnd"/>
    </w:p>
    <w:p w:rsidR="00234E42" w:rsidRPr="00234E42" w:rsidRDefault="00234E42" w:rsidP="00234E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4E42">
        <w:rPr>
          <w:rFonts w:ascii="Times New Roman" w:hAnsi="Times New Roman"/>
          <w:sz w:val="28"/>
          <w:szCs w:val="28"/>
        </w:rPr>
        <w:t>- взаимодействие и оказание поддержки общественным организациям города Колы (дети Великой Отечественной войны 1941-1945 годов, НКО «Благо», Общественная палата города Колы, Кольское районное общество инвалидов);</w:t>
      </w:r>
    </w:p>
    <w:p w:rsidR="00234E42" w:rsidRPr="00234E42" w:rsidRDefault="00234E42" w:rsidP="00234E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4E42">
        <w:rPr>
          <w:rFonts w:ascii="Times New Roman" w:hAnsi="Times New Roman"/>
          <w:sz w:val="28"/>
          <w:szCs w:val="28"/>
        </w:rPr>
        <w:t xml:space="preserve">- предложения горожан по благоустройству города Колы (участие домов в программах «Комфортная городская среда», «Инициативное бюджетирование» о ремонте проспекта Советский, о переносе памятника В.И. Ленину, о размещении памятной доски военнослужащим, погибшим в сентябре 1945 года при крушении паромной переправы через реку </w:t>
      </w:r>
      <w:proofErr w:type="spellStart"/>
      <w:r w:rsidRPr="00234E42">
        <w:rPr>
          <w:rFonts w:ascii="Times New Roman" w:hAnsi="Times New Roman"/>
          <w:sz w:val="28"/>
          <w:szCs w:val="28"/>
        </w:rPr>
        <w:t>Тулому</w:t>
      </w:r>
      <w:proofErr w:type="spellEnd"/>
      <w:r w:rsidRPr="00234E42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34E42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234E42">
        <w:rPr>
          <w:rFonts w:ascii="Times New Roman" w:hAnsi="Times New Roman"/>
          <w:sz w:val="28"/>
          <w:szCs w:val="28"/>
        </w:rPr>
        <w:t>);</w:t>
      </w:r>
    </w:p>
    <w:p w:rsidR="00234E42" w:rsidRPr="00234E42" w:rsidRDefault="00234E42" w:rsidP="00234E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4E42">
        <w:rPr>
          <w:rFonts w:ascii="Times New Roman" w:hAnsi="Times New Roman"/>
          <w:sz w:val="28"/>
          <w:szCs w:val="28"/>
        </w:rPr>
        <w:t>- личные просьбы граждан (проверка расчета квартплаты, о включении молодой семьи в программу по получению денежного сертификата на приобретение жилья, о получении субсидии на развитие малого бизнеса, о размещении нестационарных торговых объектов и другие).</w:t>
      </w:r>
    </w:p>
    <w:p w:rsidR="00234E42" w:rsidRPr="00234E42" w:rsidRDefault="00234E42" w:rsidP="00234E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4E42">
        <w:rPr>
          <w:rFonts w:ascii="Times New Roman" w:hAnsi="Times New Roman"/>
          <w:sz w:val="28"/>
          <w:szCs w:val="28"/>
        </w:rPr>
        <w:t>Из поступивших в ходе личного приема обращений 49 вопросов решены положительно, 4 обращения находятся в работе.</w:t>
      </w:r>
    </w:p>
    <w:p w:rsidR="00234E42" w:rsidRPr="00234E42" w:rsidRDefault="00234E42" w:rsidP="00234E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4E42">
        <w:rPr>
          <w:rFonts w:ascii="Times New Roman" w:hAnsi="Times New Roman"/>
          <w:sz w:val="28"/>
          <w:szCs w:val="28"/>
        </w:rPr>
        <w:t xml:space="preserve">По 12 обращениям даны разъяснения касательно норм </w:t>
      </w:r>
      <w:proofErr w:type="gramStart"/>
      <w:r w:rsidRPr="00234E42">
        <w:rPr>
          <w:rFonts w:ascii="Times New Roman" w:hAnsi="Times New Roman"/>
          <w:sz w:val="28"/>
          <w:szCs w:val="28"/>
        </w:rPr>
        <w:t>законодательства</w:t>
      </w:r>
      <w:proofErr w:type="gramEnd"/>
      <w:r w:rsidRPr="00234E42">
        <w:rPr>
          <w:rFonts w:ascii="Times New Roman" w:hAnsi="Times New Roman"/>
          <w:sz w:val="28"/>
          <w:szCs w:val="28"/>
        </w:rPr>
        <w:t xml:space="preserve"> по существу поставленных в обращениях вопросов, в том числе о невозможности решить вопрос положительно в силу норм законодательства.</w:t>
      </w:r>
      <w:bookmarkStart w:id="2" w:name="_GoBack"/>
      <w:bookmarkEnd w:id="2"/>
    </w:p>
    <w:sectPr w:rsidR="00234E42" w:rsidRPr="0023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39"/>
    <w:rsid w:val="000E5F39"/>
    <w:rsid w:val="00234E42"/>
    <w:rsid w:val="004E75B8"/>
    <w:rsid w:val="00C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39"/>
    <w:pPr>
      <w:widowControl w:val="0"/>
      <w:spacing w:after="0" w:line="240" w:lineRule="auto"/>
    </w:pPr>
    <w:rPr>
      <w:rFonts w:ascii="Courier New" w:eastAsia="Courier New" w:hAnsi="Courier New" w:cs="Courier New"/>
      <w:bCs w:val="0"/>
      <w:color w:val="000000"/>
      <w:sz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E5F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5F39"/>
    <w:rPr>
      <w:rFonts w:asciiTheme="majorHAnsi" w:eastAsiaTheme="majorEastAsia" w:hAnsiTheme="majorHAnsi" w:cstheme="majorBidi"/>
      <w:b/>
      <w:color w:val="4F81BD" w:themeColor="accent1"/>
      <w:sz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39"/>
    <w:pPr>
      <w:widowControl w:val="0"/>
      <w:spacing w:after="0" w:line="240" w:lineRule="auto"/>
    </w:pPr>
    <w:rPr>
      <w:rFonts w:ascii="Courier New" w:eastAsia="Courier New" w:hAnsi="Courier New" w:cs="Courier New"/>
      <w:bCs w:val="0"/>
      <w:color w:val="000000"/>
      <w:sz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E5F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5F39"/>
    <w:rPr>
      <w:rFonts w:asciiTheme="majorHAnsi" w:eastAsiaTheme="majorEastAsia" w:hAnsiTheme="majorHAnsi" w:cstheme="majorBidi"/>
      <w:b/>
      <w:color w:val="4F81BD" w:themeColor="accent1"/>
      <w:sz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4</cp:revision>
  <dcterms:created xsi:type="dcterms:W3CDTF">2024-04-12T10:26:00Z</dcterms:created>
  <dcterms:modified xsi:type="dcterms:W3CDTF">2024-04-25T07:40:00Z</dcterms:modified>
</cp:coreProperties>
</file>