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E0" w:rsidRDefault="000F52E0" w:rsidP="000F52E0">
      <w:pPr>
        <w:pStyle w:val="3"/>
        <w:keepNext w:val="0"/>
        <w:keepLines w:val="0"/>
        <w:spacing w:before="0"/>
        <w:ind w:firstLine="709"/>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Информация о работе </w:t>
      </w:r>
      <w:r w:rsidRPr="00B93F07">
        <w:rPr>
          <w:rFonts w:ascii="Times New Roman" w:eastAsia="Times New Roman" w:hAnsi="Times New Roman" w:cs="Times New Roman"/>
          <w:color w:val="auto"/>
          <w:sz w:val="28"/>
          <w:szCs w:val="28"/>
        </w:rPr>
        <w:t>с обращениями</w:t>
      </w:r>
      <w:r>
        <w:rPr>
          <w:rFonts w:ascii="Times New Roman" w:eastAsia="Times New Roman" w:hAnsi="Times New Roman" w:cs="Times New Roman"/>
          <w:color w:val="auto"/>
          <w:sz w:val="28"/>
          <w:szCs w:val="28"/>
        </w:rPr>
        <w:t xml:space="preserve"> граждан, поступившими в 2020 году в адрес Г</w:t>
      </w:r>
      <w:r w:rsidRPr="00B93F07">
        <w:rPr>
          <w:rFonts w:ascii="Times New Roman" w:eastAsia="Times New Roman" w:hAnsi="Times New Roman" w:cs="Times New Roman"/>
          <w:color w:val="auto"/>
          <w:sz w:val="28"/>
          <w:szCs w:val="28"/>
        </w:rPr>
        <w:t xml:space="preserve">лавы муниципального образования городское </w:t>
      </w:r>
      <w:r>
        <w:rPr>
          <w:rFonts w:ascii="Times New Roman" w:eastAsia="Times New Roman" w:hAnsi="Times New Roman" w:cs="Times New Roman"/>
          <w:color w:val="auto"/>
          <w:sz w:val="28"/>
          <w:szCs w:val="28"/>
        </w:rPr>
        <w:t>поселение Кола</w:t>
      </w:r>
      <w:r w:rsidRPr="00B93F07">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Кольского </w:t>
      </w:r>
      <w:r w:rsidR="004E2238">
        <w:rPr>
          <w:rFonts w:ascii="Times New Roman" w:eastAsia="Times New Roman" w:hAnsi="Times New Roman" w:cs="Times New Roman"/>
          <w:color w:val="auto"/>
          <w:sz w:val="28"/>
          <w:szCs w:val="28"/>
        </w:rPr>
        <w:t xml:space="preserve">района </w:t>
      </w:r>
      <w:r w:rsidRPr="00B93F07">
        <w:rPr>
          <w:rFonts w:ascii="Times New Roman" w:eastAsia="Times New Roman" w:hAnsi="Times New Roman" w:cs="Times New Roman"/>
          <w:color w:val="auto"/>
          <w:sz w:val="28"/>
          <w:szCs w:val="28"/>
        </w:rPr>
        <w:t xml:space="preserve">и Совета депутатов городского </w:t>
      </w:r>
      <w:r>
        <w:rPr>
          <w:rFonts w:ascii="Times New Roman" w:eastAsia="Times New Roman" w:hAnsi="Times New Roman" w:cs="Times New Roman"/>
          <w:color w:val="auto"/>
          <w:sz w:val="28"/>
          <w:szCs w:val="28"/>
        </w:rPr>
        <w:t>поселения Кола</w:t>
      </w:r>
      <w:r w:rsidRPr="00B93F07">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Кольского </w:t>
      </w:r>
      <w:r w:rsidR="004E2238">
        <w:rPr>
          <w:rFonts w:ascii="Times New Roman" w:eastAsia="Times New Roman" w:hAnsi="Times New Roman" w:cs="Times New Roman"/>
          <w:color w:val="auto"/>
          <w:sz w:val="28"/>
          <w:szCs w:val="28"/>
        </w:rPr>
        <w:t>райна</w:t>
      </w:r>
    </w:p>
    <w:p w:rsidR="000F52E0" w:rsidRPr="000F52E0" w:rsidRDefault="000F52E0" w:rsidP="000F52E0"/>
    <w:p w:rsidR="003B25BB" w:rsidRPr="003B25BB" w:rsidRDefault="003B25BB" w:rsidP="003B25BB">
      <w:pPr>
        <w:spacing w:after="120"/>
        <w:ind w:firstLine="708"/>
        <w:jc w:val="both"/>
        <w:rPr>
          <w:rFonts w:ascii="Times New Roman" w:hAnsi="Times New Roman"/>
          <w:b/>
          <w:sz w:val="28"/>
          <w:szCs w:val="28"/>
        </w:rPr>
      </w:pPr>
      <w:r w:rsidRPr="003B25BB">
        <w:rPr>
          <w:rFonts w:ascii="Times New Roman" w:hAnsi="Times New Roman"/>
          <w:b/>
          <w:sz w:val="28"/>
          <w:szCs w:val="28"/>
        </w:rPr>
        <w:t xml:space="preserve">1. Работа </w:t>
      </w:r>
      <w:r w:rsidR="0073304D">
        <w:rPr>
          <w:rFonts w:ascii="Times New Roman" w:hAnsi="Times New Roman"/>
          <w:b/>
          <w:sz w:val="28"/>
          <w:szCs w:val="28"/>
        </w:rPr>
        <w:t>с обращениями граждан, поступивш</w:t>
      </w:r>
      <w:bookmarkStart w:id="0" w:name="_GoBack"/>
      <w:bookmarkEnd w:id="0"/>
      <w:r w:rsidRPr="003B25BB">
        <w:rPr>
          <w:rFonts w:ascii="Times New Roman" w:hAnsi="Times New Roman"/>
          <w:b/>
          <w:sz w:val="28"/>
          <w:szCs w:val="28"/>
        </w:rPr>
        <w:t>ими в адрес главы муниципального образования городское поселение Кола Кольского района и Совета депутатов городского поселения Кола Кольского района</w:t>
      </w:r>
    </w:p>
    <w:p w:rsidR="000F52E0" w:rsidRPr="005E4587" w:rsidRDefault="000F52E0" w:rsidP="000F52E0">
      <w:pPr>
        <w:ind w:firstLine="709"/>
        <w:jc w:val="both"/>
        <w:rPr>
          <w:rFonts w:ascii="Times New Roman" w:hAnsi="Times New Roman"/>
          <w:sz w:val="28"/>
          <w:szCs w:val="28"/>
        </w:rPr>
      </w:pPr>
      <w:r w:rsidRPr="005E4587">
        <w:rPr>
          <w:rFonts w:ascii="Times New Roman" w:hAnsi="Times New Roman"/>
          <w:sz w:val="28"/>
          <w:szCs w:val="28"/>
        </w:rPr>
        <w:t>Работа с обращениями граждан осуществляется в соответствии с нормами, установленными Федеральным законом от 02.05.2006 № 59-ФЗ «О порядке рассмотрения обращений граждан Российской Федерации».</w:t>
      </w:r>
    </w:p>
    <w:p w:rsidR="000F52E0" w:rsidRPr="005E4587" w:rsidRDefault="000F52E0" w:rsidP="000F52E0">
      <w:pPr>
        <w:ind w:firstLine="709"/>
        <w:jc w:val="both"/>
        <w:rPr>
          <w:rFonts w:ascii="Times New Roman" w:hAnsi="Times New Roman"/>
          <w:sz w:val="28"/>
          <w:szCs w:val="28"/>
        </w:rPr>
      </w:pPr>
      <w:r w:rsidRPr="005E4587">
        <w:rPr>
          <w:rFonts w:ascii="Times New Roman" w:hAnsi="Times New Roman"/>
          <w:sz w:val="28"/>
          <w:szCs w:val="28"/>
        </w:rPr>
        <w:t xml:space="preserve">В течение отчетного периода в адрес главы муниципального образования и Совета </w:t>
      </w:r>
      <w:r>
        <w:rPr>
          <w:rFonts w:ascii="Times New Roman" w:hAnsi="Times New Roman"/>
          <w:sz w:val="28"/>
          <w:szCs w:val="28"/>
        </w:rPr>
        <w:t xml:space="preserve">депутатов </w:t>
      </w:r>
      <w:r w:rsidRPr="005E4587">
        <w:rPr>
          <w:rFonts w:ascii="Times New Roman" w:hAnsi="Times New Roman"/>
          <w:sz w:val="28"/>
          <w:szCs w:val="28"/>
        </w:rPr>
        <w:t xml:space="preserve">поступило </w:t>
      </w:r>
      <w:r>
        <w:rPr>
          <w:rFonts w:ascii="Times New Roman" w:hAnsi="Times New Roman"/>
          <w:bCs/>
          <w:sz w:val="28"/>
          <w:szCs w:val="28"/>
        </w:rPr>
        <w:t>84 обращения</w:t>
      </w:r>
      <w:r w:rsidRPr="005E4587">
        <w:rPr>
          <w:rFonts w:ascii="Times New Roman" w:hAnsi="Times New Roman"/>
          <w:b/>
          <w:bCs/>
          <w:sz w:val="28"/>
          <w:szCs w:val="28"/>
        </w:rPr>
        <w:t xml:space="preserve"> </w:t>
      </w:r>
      <w:r>
        <w:rPr>
          <w:rFonts w:ascii="Times New Roman" w:hAnsi="Times New Roman"/>
          <w:sz w:val="28"/>
          <w:szCs w:val="28"/>
        </w:rPr>
        <w:t>от граждан.</w:t>
      </w:r>
    </w:p>
    <w:p w:rsidR="000F52E0" w:rsidRPr="00503EF4" w:rsidRDefault="000F52E0" w:rsidP="000F52E0">
      <w:pPr>
        <w:tabs>
          <w:tab w:val="right" w:pos="9794"/>
        </w:tabs>
        <w:ind w:firstLine="709"/>
        <w:jc w:val="both"/>
        <w:rPr>
          <w:rFonts w:ascii="Times New Roman" w:hAnsi="Times New Roman"/>
          <w:sz w:val="28"/>
          <w:szCs w:val="28"/>
        </w:rPr>
      </w:pPr>
      <w:r w:rsidRPr="00503EF4">
        <w:rPr>
          <w:rFonts w:ascii="Times New Roman" w:hAnsi="Times New Roman"/>
          <w:sz w:val="28"/>
          <w:szCs w:val="28"/>
        </w:rPr>
        <w:t>Большая часть обращений касалась вопросов благоустройства территорий (о приведении в порядок дворово</w:t>
      </w:r>
      <w:r>
        <w:rPr>
          <w:rFonts w:ascii="Times New Roman" w:hAnsi="Times New Roman"/>
          <w:sz w:val="28"/>
          <w:szCs w:val="28"/>
        </w:rPr>
        <w:t>й территории, о завозе грунта для придомовых</w:t>
      </w:r>
      <w:r w:rsidRPr="00503EF4">
        <w:rPr>
          <w:rFonts w:ascii="Times New Roman" w:hAnsi="Times New Roman"/>
          <w:sz w:val="28"/>
          <w:szCs w:val="28"/>
        </w:rPr>
        <w:t xml:space="preserve"> палисадников, очистка дорог от снега и т.д.). Были вопросы, связанные с ограничениями, введенными в целях предупреждения распространения </w:t>
      </w:r>
      <w:proofErr w:type="spellStart"/>
      <w:r w:rsidRPr="00503EF4">
        <w:rPr>
          <w:rFonts w:ascii="Times New Roman" w:hAnsi="Times New Roman"/>
          <w:sz w:val="28"/>
          <w:szCs w:val="28"/>
        </w:rPr>
        <w:t>коронавирусной</w:t>
      </w:r>
      <w:proofErr w:type="spellEnd"/>
      <w:r w:rsidRPr="00503EF4">
        <w:rPr>
          <w:rFonts w:ascii="Times New Roman" w:hAnsi="Times New Roman"/>
          <w:sz w:val="28"/>
          <w:szCs w:val="28"/>
        </w:rPr>
        <w:t xml:space="preserve"> инфекции на территории Мурманской области.</w:t>
      </w:r>
    </w:p>
    <w:p w:rsidR="000F52E0" w:rsidRDefault="000F52E0" w:rsidP="000F52E0">
      <w:pPr>
        <w:tabs>
          <w:tab w:val="right" w:pos="9794"/>
        </w:tabs>
        <w:ind w:firstLine="709"/>
        <w:jc w:val="both"/>
        <w:rPr>
          <w:rFonts w:ascii="Times New Roman" w:hAnsi="Times New Roman"/>
          <w:sz w:val="28"/>
          <w:szCs w:val="28"/>
        </w:rPr>
      </w:pPr>
      <w:r w:rsidRPr="00503EF4">
        <w:rPr>
          <w:rFonts w:ascii="Times New Roman" w:hAnsi="Times New Roman"/>
          <w:sz w:val="28"/>
          <w:szCs w:val="28"/>
        </w:rPr>
        <w:t>Остальные обращения касались различной тематики (о здании бывшего уездного казначейства, об участии в программе «Молодая семья», об отлове безнадзорных собак и др.).</w:t>
      </w:r>
    </w:p>
    <w:p w:rsidR="003B25BB" w:rsidRDefault="000F52E0" w:rsidP="003B25BB">
      <w:pPr>
        <w:ind w:firstLine="709"/>
        <w:jc w:val="both"/>
        <w:rPr>
          <w:rFonts w:ascii="Times New Roman" w:hAnsi="Times New Roman"/>
          <w:sz w:val="28"/>
          <w:szCs w:val="28"/>
        </w:rPr>
      </w:pPr>
      <w:r>
        <w:rPr>
          <w:rFonts w:ascii="Times New Roman" w:hAnsi="Times New Roman"/>
          <w:sz w:val="28"/>
          <w:szCs w:val="28"/>
        </w:rPr>
        <w:t xml:space="preserve">Все обращения граждан </w:t>
      </w:r>
      <w:r w:rsidRPr="005E4587">
        <w:rPr>
          <w:rFonts w:ascii="Times New Roman" w:hAnsi="Times New Roman"/>
          <w:sz w:val="28"/>
          <w:szCs w:val="28"/>
        </w:rPr>
        <w:t>рассмотрены. Часть вопросов, поступ</w:t>
      </w:r>
      <w:r>
        <w:rPr>
          <w:rFonts w:ascii="Times New Roman" w:hAnsi="Times New Roman"/>
          <w:sz w:val="28"/>
          <w:szCs w:val="28"/>
        </w:rPr>
        <w:t>ивших в обращениях граждан,</w:t>
      </w:r>
      <w:r w:rsidRPr="005E4587">
        <w:rPr>
          <w:rFonts w:ascii="Times New Roman" w:hAnsi="Times New Roman"/>
          <w:sz w:val="28"/>
          <w:szCs w:val="28"/>
        </w:rPr>
        <w:t xml:space="preserve"> решена положительно, часть – решена частично. На все обращения своев</w:t>
      </w:r>
      <w:r>
        <w:rPr>
          <w:rFonts w:ascii="Times New Roman" w:hAnsi="Times New Roman"/>
          <w:sz w:val="28"/>
          <w:szCs w:val="28"/>
        </w:rPr>
        <w:t xml:space="preserve">ременно </w:t>
      </w:r>
      <w:r w:rsidRPr="005E4587">
        <w:rPr>
          <w:rFonts w:ascii="Times New Roman" w:hAnsi="Times New Roman"/>
          <w:sz w:val="28"/>
          <w:szCs w:val="28"/>
        </w:rPr>
        <w:t xml:space="preserve">даны ответы с разъяснениями норм </w:t>
      </w:r>
      <w:proofErr w:type="gramStart"/>
      <w:r w:rsidRPr="005E4587">
        <w:rPr>
          <w:rFonts w:ascii="Times New Roman" w:hAnsi="Times New Roman"/>
          <w:sz w:val="28"/>
          <w:szCs w:val="28"/>
        </w:rPr>
        <w:t>законодательства</w:t>
      </w:r>
      <w:proofErr w:type="gramEnd"/>
      <w:r w:rsidRPr="005E4587">
        <w:rPr>
          <w:rFonts w:ascii="Times New Roman" w:hAnsi="Times New Roman"/>
          <w:sz w:val="28"/>
          <w:szCs w:val="28"/>
        </w:rPr>
        <w:t xml:space="preserve"> по существу поставленных в обращениях вопросов, в том числе о</w:t>
      </w:r>
      <w:r w:rsidR="003B25BB" w:rsidRPr="003B25BB">
        <w:t xml:space="preserve"> </w:t>
      </w:r>
      <w:r w:rsidR="003B25BB" w:rsidRPr="003B25BB">
        <w:rPr>
          <w:rFonts w:ascii="Times New Roman" w:hAnsi="Times New Roman"/>
          <w:sz w:val="28"/>
          <w:szCs w:val="28"/>
        </w:rPr>
        <w:t>невозможности решить вопрос положительно в силу норм законодательства.</w:t>
      </w:r>
    </w:p>
    <w:p w:rsidR="003B25BB" w:rsidRPr="003B25BB" w:rsidRDefault="003B25BB" w:rsidP="003B25BB">
      <w:pPr>
        <w:ind w:firstLine="709"/>
        <w:jc w:val="both"/>
        <w:rPr>
          <w:rFonts w:ascii="Times New Roman" w:hAnsi="Times New Roman"/>
          <w:sz w:val="28"/>
          <w:szCs w:val="28"/>
        </w:rPr>
      </w:pPr>
    </w:p>
    <w:p w:rsidR="003B25BB" w:rsidRPr="003B25BB" w:rsidRDefault="003B25BB" w:rsidP="003B25BB">
      <w:pPr>
        <w:spacing w:after="120"/>
        <w:ind w:firstLine="709"/>
        <w:jc w:val="both"/>
        <w:rPr>
          <w:rFonts w:ascii="Times New Roman" w:hAnsi="Times New Roman"/>
          <w:b/>
          <w:sz w:val="28"/>
          <w:szCs w:val="28"/>
        </w:rPr>
      </w:pPr>
      <w:r w:rsidRPr="003B25BB">
        <w:rPr>
          <w:rFonts w:ascii="Times New Roman" w:hAnsi="Times New Roman"/>
          <w:b/>
          <w:sz w:val="28"/>
          <w:szCs w:val="28"/>
        </w:rPr>
        <w:t>2. Проведение личного приема граждан главой муниципального образования городское поселение Кола Кольского района</w:t>
      </w:r>
    </w:p>
    <w:p w:rsidR="003B25BB" w:rsidRPr="003B25BB" w:rsidRDefault="003B25BB" w:rsidP="003B25BB">
      <w:pPr>
        <w:ind w:firstLine="709"/>
        <w:jc w:val="both"/>
        <w:rPr>
          <w:rFonts w:ascii="Times New Roman" w:hAnsi="Times New Roman"/>
          <w:sz w:val="28"/>
          <w:szCs w:val="28"/>
        </w:rPr>
      </w:pPr>
      <w:r w:rsidRPr="003B25BB">
        <w:rPr>
          <w:rFonts w:ascii="Times New Roman" w:hAnsi="Times New Roman"/>
          <w:sz w:val="28"/>
          <w:szCs w:val="28"/>
        </w:rPr>
        <w:t>Личный прием граждан главой города Колы проводится в соответствии нормами, установленными Федеральным законом от 02.05.2006 № 59-ФЗ «О порядке рассмотрения обращений граждан Российской Федерации».</w:t>
      </w:r>
    </w:p>
    <w:p w:rsidR="003B25BB" w:rsidRPr="003B25BB" w:rsidRDefault="003B25BB" w:rsidP="003B25BB">
      <w:pPr>
        <w:ind w:firstLine="709"/>
        <w:jc w:val="both"/>
        <w:rPr>
          <w:rFonts w:ascii="Times New Roman" w:hAnsi="Times New Roman"/>
          <w:sz w:val="28"/>
          <w:szCs w:val="28"/>
        </w:rPr>
      </w:pPr>
      <w:r w:rsidRPr="003B25BB">
        <w:rPr>
          <w:rFonts w:ascii="Times New Roman" w:hAnsi="Times New Roman"/>
          <w:sz w:val="28"/>
          <w:szCs w:val="28"/>
        </w:rPr>
        <w:t>В отчетном году главой города Колы было проведено 19 личных приемов граждан, в ходе которых  рассмотрены обращения 60 граждан, в том числе:</w:t>
      </w:r>
    </w:p>
    <w:p w:rsidR="003B25BB" w:rsidRPr="003B25BB" w:rsidRDefault="003B25BB" w:rsidP="003B25BB">
      <w:pPr>
        <w:ind w:firstLine="709"/>
        <w:jc w:val="both"/>
        <w:rPr>
          <w:rFonts w:ascii="Times New Roman" w:hAnsi="Times New Roman"/>
          <w:sz w:val="28"/>
          <w:szCs w:val="28"/>
        </w:rPr>
      </w:pPr>
      <w:r w:rsidRPr="003B25BB">
        <w:rPr>
          <w:rFonts w:ascii="Times New Roman" w:hAnsi="Times New Roman"/>
          <w:sz w:val="28"/>
          <w:szCs w:val="28"/>
        </w:rPr>
        <w:t xml:space="preserve">- неудовлетворительная деятельность управляющих компаний (несвоевременная уборка мусора, несвоевременный ремонт в подъездах, захламленность общедомового пространства в подъездах, замена старых почтовых ящиков перенос мусорных контейнеров, оборудование площадок под мусорные контейнеры, плохая уборка во дворах, наличие грызунов в квартире, текущие крыши, отсутствие санитарной обработки подъездов в </w:t>
      </w:r>
      <w:r w:rsidRPr="003B25BB">
        <w:rPr>
          <w:rFonts w:ascii="Times New Roman" w:hAnsi="Times New Roman"/>
          <w:sz w:val="28"/>
          <w:szCs w:val="28"/>
        </w:rPr>
        <w:lastRenderedPageBreak/>
        <w:t>период пандемии);</w:t>
      </w:r>
    </w:p>
    <w:p w:rsidR="003B25BB" w:rsidRPr="003B25BB" w:rsidRDefault="003B25BB" w:rsidP="003B25BB">
      <w:pPr>
        <w:ind w:firstLine="709"/>
        <w:jc w:val="both"/>
        <w:rPr>
          <w:rFonts w:ascii="Times New Roman" w:hAnsi="Times New Roman"/>
          <w:sz w:val="28"/>
          <w:szCs w:val="28"/>
        </w:rPr>
      </w:pPr>
      <w:r w:rsidRPr="003B25BB">
        <w:rPr>
          <w:rFonts w:ascii="Times New Roman" w:hAnsi="Times New Roman"/>
          <w:sz w:val="28"/>
          <w:szCs w:val="28"/>
        </w:rPr>
        <w:t>- благоустройство территорий (ремонт лестниц, дорожного покрытия, организация освещения на детских площадках, мусор на остановочных комплексах, присвоение наименования улице, повышенная скользкость на тротуарах, скос травы, бродячие собаки, установка пандусов для малогабаритных групп, установка дополнительных лавочек на улицах города);</w:t>
      </w:r>
    </w:p>
    <w:p w:rsidR="003B25BB" w:rsidRPr="003B25BB" w:rsidRDefault="003B25BB" w:rsidP="003B25BB">
      <w:pPr>
        <w:ind w:firstLine="709"/>
        <w:jc w:val="both"/>
        <w:rPr>
          <w:rFonts w:ascii="Times New Roman" w:hAnsi="Times New Roman"/>
          <w:sz w:val="28"/>
          <w:szCs w:val="28"/>
        </w:rPr>
      </w:pPr>
      <w:r w:rsidRPr="003B25BB">
        <w:rPr>
          <w:rFonts w:ascii="Times New Roman" w:hAnsi="Times New Roman"/>
          <w:sz w:val="28"/>
          <w:szCs w:val="28"/>
        </w:rPr>
        <w:t>- взаимодействие и оказание поддержки общественным организациям города Колы (дети Великой Отечественной войны 1941-1945 годов, НКО «Благо», Общественная палата города Колы, Кольское районное общество инвалидов);</w:t>
      </w:r>
    </w:p>
    <w:p w:rsidR="003B25BB" w:rsidRPr="003B25BB" w:rsidRDefault="003B25BB" w:rsidP="003B25BB">
      <w:pPr>
        <w:ind w:firstLine="709"/>
        <w:jc w:val="both"/>
        <w:rPr>
          <w:rFonts w:ascii="Times New Roman" w:hAnsi="Times New Roman"/>
          <w:sz w:val="28"/>
          <w:szCs w:val="28"/>
        </w:rPr>
      </w:pPr>
      <w:r w:rsidRPr="003B25BB">
        <w:rPr>
          <w:rFonts w:ascii="Times New Roman" w:hAnsi="Times New Roman"/>
          <w:sz w:val="28"/>
          <w:szCs w:val="28"/>
        </w:rPr>
        <w:t>- предложения горожан по благоустройству города Колы (участие домов в программах «Комфортная городская среда», «Инициативное бюджетирование»);</w:t>
      </w:r>
    </w:p>
    <w:p w:rsidR="003B25BB" w:rsidRPr="003B25BB" w:rsidRDefault="003B25BB" w:rsidP="003B25BB">
      <w:pPr>
        <w:ind w:firstLine="709"/>
        <w:jc w:val="both"/>
        <w:rPr>
          <w:rFonts w:ascii="Times New Roman" w:hAnsi="Times New Roman"/>
          <w:sz w:val="28"/>
          <w:szCs w:val="28"/>
        </w:rPr>
      </w:pPr>
      <w:r w:rsidRPr="003B25BB">
        <w:rPr>
          <w:rFonts w:ascii="Times New Roman" w:hAnsi="Times New Roman"/>
          <w:sz w:val="28"/>
          <w:szCs w:val="28"/>
        </w:rPr>
        <w:t xml:space="preserve">- личные просьбы граждан (о трудоустройстве, о помощи при переходе с аналогового вещания на цифровое, помощь в записи на прием к министру здравоохранения Мурманской области, установка стеклопакетов в домах, находящихся вблизи ремонтирующегося моста через </w:t>
      </w:r>
      <w:proofErr w:type="spellStart"/>
      <w:r w:rsidRPr="003B25BB">
        <w:rPr>
          <w:rFonts w:ascii="Times New Roman" w:hAnsi="Times New Roman"/>
          <w:sz w:val="28"/>
          <w:szCs w:val="28"/>
        </w:rPr>
        <w:t>р</w:t>
      </w:r>
      <w:proofErr w:type="gramStart"/>
      <w:r w:rsidRPr="003B25BB">
        <w:rPr>
          <w:rFonts w:ascii="Times New Roman" w:hAnsi="Times New Roman"/>
          <w:sz w:val="28"/>
          <w:szCs w:val="28"/>
        </w:rPr>
        <w:t>.Т</w:t>
      </w:r>
      <w:proofErr w:type="gramEnd"/>
      <w:r w:rsidRPr="003B25BB">
        <w:rPr>
          <w:rFonts w:ascii="Times New Roman" w:hAnsi="Times New Roman"/>
          <w:sz w:val="28"/>
          <w:szCs w:val="28"/>
        </w:rPr>
        <w:t>улому</w:t>
      </w:r>
      <w:proofErr w:type="spellEnd"/>
      <w:r w:rsidRPr="003B25BB">
        <w:rPr>
          <w:rFonts w:ascii="Times New Roman" w:hAnsi="Times New Roman"/>
          <w:sz w:val="28"/>
          <w:szCs w:val="28"/>
        </w:rPr>
        <w:t xml:space="preserve"> и другие).</w:t>
      </w:r>
    </w:p>
    <w:p w:rsidR="003B25BB" w:rsidRPr="003B25BB" w:rsidRDefault="003B25BB" w:rsidP="003B25BB">
      <w:pPr>
        <w:ind w:firstLine="709"/>
        <w:jc w:val="both"/>
        <w:rPr>
          <w:rFonts w:ascii="Times New Roman" w:hAnsi="Times New Roman"/>
          <w:sz w:val="28"/>
          <w:szCs w:val="28"/>
        </w:rPr>
      </w:pPr>
      <w:r w:rsidRPr="003B25BB">
        <w:rPr>
          <w:rFonts w:ascii="Times New Roman" w:hAnsi="Times New Roman"/>
          <w:sz w:val="28"/>
          <w:szCs w:val="28"/>
        </w:rPr>
        <w:t>Из поступивших в ходе личного приема обращений 46 вопросов решены положительно, по 3 обращениям - частично, 1 обращение находится в работе, по 1 обращению решение вопроса включено в программу «Обеспечение комфортных условий проживания населения города Колы» подпрограмма 3.«Обеспечение доступной среды для инвалидов на территории города Колы».</w:t>
      </w:r>
    </w:p>
    <w:p w:rsidR="003B25BB" w:rsidRPr="003B25BB" w:rsidRDefault="003B25BB" w:rsidP="003B25BB">
      <w:pPr>
        <w:ind w:firstLine="709"/>
        <w:jc w:val="both"/>
        <w:rPr>
          <w:rFonts w:ascii="Times New Roman" w:hAnsi="Times New Roman"/>
          <w:sz w:val="28"/>
          <w:szCs w:val="28"/>
        </w:rPr>
      </w:pPr>
      <w:r w:rsidRPr="003B25BB">
        <w:rPr>
          <w:rFonts w:ascii="Times New Roman" w:hAnsi="Times New Roman"/>
          <w:sz w:val="28"/>
          <w:szCs w:val="28"/>
        </w:rPr>
        <w:t xml:space="preserve">По 9 обращениям даны разъяснения касательно норм </w:t>
      </w:r>
      <w:proofErr w:type="gramStart"/>
      <w:r w:rsidRPr="003B25BB">
        <w:rPr>
          <w:rFonts w:ascii="Times New Roman" w:hAnsi="Times New Roman"/>
          <w:sz w:val="28"/>
          <w:szCs w:val="28"/>
        </w:rPr>
        <w:t>законодательства</w:t>
      </w:r>
      <w:proofErr w:type="gramEnd"/>
      <w:r w:rsidRPr="003B25BB">
        <w:rPr>
          <w:rFonts w:ascii="Times New Roman" w:hAnsi="Times New Roman"/>
          <w:sz w:val="28"/>
          <w:szCs w:val="28"/>
        </w:rPr>
        <w:t xml:space="preserve"> по существу поставленных в обращениях вопросов, в том числе о невозможности решить вопрос положительно в силу норм законодательства.</w:t>
      </w:r>
    </w:p>
    <w:p w:rsidR="003B25BB" w:rsidRPr="003B25BB" w:rsidRDefault="003B25BB" w:rsidP="003B25BB">
      <w:pPr>
        <w:ind w:firstLine="709"/>
        <w:jc w:val="both"/>
        <w:rPr>
          <w:rFonts w:ascii="Times New Roman" w:hAnsi="Times New Roman"/>
          <w:sz w:val="28"/>
          <w:szCs w:val="28"/>
        </w:rPr>
      </w:pPr>
    </w:p>
    <w:sectPr w:rsidR="003B25BB" w:rsidRPr="003B2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E0"/>
    <w:rsid w:val="000F52E0"/>
    <w:rsid w:val="003B25BB"/>
    <w:rsid w:val="004E2238"/>
    <w:rsid w:val="0073304D"/>
    <w:rsid w:val="00C4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E0"/>
    <w:pPr>
      <w:widowControl w:val="0"/>
      <w:spacing w:after="0" w:line="240" w:lineRule="auto"/>
    </w:pPr>
    <w:rPr>
      <w:rFonts w:ascii="Courier New" w:eastAsia="Courier New" w:hAnsi="Courier New" w:cs="Courier New"/>
      <w:bCs w:val="0"/>
      <w:color w:val="000000"/>
      <w:sz w:val="24"/>
      <w:lang w:eastAsia="ru-RU" w:bidi="ru-RU"/>
    </w:rPr>
  </w:style>
  <w:style w:type="paragraph" w:styleId="3">
    <w:name w:val="heading 3"/>
    <w:basedOn w:val="a"/>
    <w:next w:val="a"/>
    <w:link w:val="30"/>
    <w:uiPriority w:val="9"/>
    <w:unhideWhenUsed/>
    <w:qFormat/>
    <w:rsid w:val="000F52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52E0"/>
    <w:rPr>
      <w:rFonts w:asciiTheme="majorHAnsi" w:eastAsiaTheme="majorEastAsia" w:hAnsiTheme="majorHAnsi" w:cstheme="majorBidi"/>
      <w:b/>
      <w:color w:val="4F81BD" w:themeColor="accent1"/>
      <w:sz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E0"/>
    <w:pPr>
      <w:widowControl w:val="0"/>
      <w:spacing w:after="0" w:line="240" w:lineRule="auto"/>
    </w:pPr>
    <w:rPr>
      <w:rFonts w:ascii="Courier New" w:eastAsia="Courier New" w:hAnsi="Courier New" w:cs="Courier New"/>
      <w:bCs w:val="0"/>
      <w:color w:val="000000"/>
      <w:sz w:val="24"/>
      <w:lang w:eastAsia="ru-RU" w:bidi="ru-RU"/>
    </w:rPr>
  </w:style>
  <w:style w:type="paragraph" w:styleId="3">
    <w:name w:val="heading 3"/>
    <w:basedOn w:val="a"/>
    <w:next w:val="a"/>
    <w:link w:val="30"/>
    <w:uiPriority w:val="9"/>
    <w:unhideWhenUsed/>
    <w:qFormat/>
    <w:rsid w:val="000F52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52E0"/>
    <w:rPr>
      <w:rFonts w:asciiTheme="majorHAnsi" w:eastAsiaTheme="majorEastAsia" w:hAnsiTheme="majorHAnsi" w:cstheme="majorBidi"/>
      <w:b/>
      <w:color w:val="4F81BD" w:themeColor="accent1"/>
      <w:sz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sdk02</dc:creator>
  <cp:lastModifiedBy>sdk02</cp:lastModifiedBy>
  <cp:revision>5</cp:revision>
  <dcterms:created xsi:type="dcterms:W3CDTF">2024-04-12T11:06:00Z</dcterms:created>
  <dcterms:modified xsi:type="dcterms:W3CDTF">2024-04-25T07:39:00Z</dcterms:modified>
</cp:coreProperties>
</file>